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D144" w14:textId="77777777" w:rsidR="000F7AFA" w:rsidRDefault="000F7AFA" w:rsidP="000F7AFA">
      <w:r>
        <w:t xml:space="preserve">[João Sousa]: Hello and welcome to 2026 Scotland and Wales Election Analysis, a podcast produced jointly by the Fraser of Allander Institute at Strathclyde University and the Wales Governance Centre at Cardiff University. And we are as ever grateful for the support of the Nuffield Foundation throughout this project. </w:t>
      </w:r>
    </w:p>
    <w:p w14:paraId="63FA14C3" w14:textId="77777777" w:rsidR="000F7AFA" w:rsidRDefault="000F7AFA" w:rsidP="000F7AFA"/>
    <w:p w14:paraId="0BFB6ECF" w14:textId="77777777" w:rsidR="000F7AFA" w:rsidRDefault="000F7AFA" w:rsidP="000F7AFA">
      <w:r>
        <w:t xml:space="preserve">I'm João Sousa and I'm Deputy Director of the FAI and I'm today joined again by my colleagues at the Wales Governance Centre, Guto Ifan and Ed Poole. </w:t>
      </w:r>
    </w:p>
    <w:p w14:paraId="47D6B93D" w14:textId="77777777" w:rsidR="000F7AFA" w:rsidRDefault="000F7AFA" w:rsidP="000F7AFA"/>
    <w:p w14:paraId="138D424A" w14:textId="77777777" w:rsidR="000F7AFA" w:rsidRDefault="000F7AFA" w:rsidP="000F7AFA">
      <w:r>
        <w:t>Hi both. In this particular episode we're going to be talking about the higher education landscape in Wales um the funding situation and any proposals that parties have already laid out in their manifestos now we know that the higher education uh system is in a bit of a crisis throughout the whole of the UK and we should declare an interest as well that we're all employed by universities but you know we we really do see a a situation where fee income from international students in particular has dropped quite significantly. Costs of running universities have increased over time and the tuition fees from home students have not really kept up, particularly on undergraduate students, have not really kept up with inflation for many years. They were stuck at the same level. So that's all kind of come together to create a situation where there's a lot of pressure on the cost base, but there's also a reduction in growth and sometimes a fall in demand for the courses that bring in the most revenue for universities. I guess to start off with, it'd probably be good to hear from you guys about the overall landscape in Wales, especially whether this is replicated particularly in Wales and to what extent and how that might differ relative to other parts of the UK.</w:t>
      </w:r>
    </w:p>
    <w:p w14:paraId="2D34BE4A" w14:textId="77777777" w:rsidR="000F7AFA" w:rsidRDefault="000F7AFA" w:rsidP="000F7AFA">
      <w:r>
        <w:t>[Ed Poole]: This is one, as you mentioned, João, where there's this challenge well challenge is a is a euphemistic way of saying crisis all across the UK in the funding model for he and we've seen this recently in the repayment of student loans the plan to a payment plan we've seen it in the in the significant university cuts that have been uh felt all across the UK so we've got kind of one level there's a UK-wide crisis and that is also replicated in additional issues that compound the crisis in Wales as well because as we know higher education is devolved but it's also very linked into reserved functions particularly on visas and immigration which is absolutely key in foreign student enrolments So, you know, obviously, you know, HE is absolutely fundamental, not just for education, training skills, but it's actually a key actor in the local economy as well, particularly where you've got smaller cities in Wales like Wrexham, like Bangor, like Swansea and Newport. These are anchor institutions to those cities, absolutely key in maintaining workforce and well-paid, well-skilled workers. Jobs and obviously universities themselves are important in minimizing socio-economic barriers through education, right?</w:t>
      </w:r>
    </w:p>
    <w:p w14:paraId="5B74F991" w14:textId="77777777" w:rsidR="000F7AFA" w:rsidRDefault="000F7AFA" w:rsidP="000F7AFA">
      <w:r>
        <w:lastRenderedPageBreak/>
        <w:t>[João Sousa]: I think that that's something that's really underappreciated often about universities is that, of course, they have a role to play in terms of education, educating the workforce and pushing the boundaries of knowledge. But they are really important local employers. They can be the largest employer in smaller cities and towns. And if their financial health is not good, then that can have a knock-on effect on the whole of a town and kind of rip it apart. And they're also like very, you know, there's lots of kind of footfall as well that sustains all these businesses around where universities are located.</w:t>
      </w:r>
    </w:p>
    <w:p w14:paraId="319723F7" w14:textId="77777777" w:rsidR="000F7AFA" w:rsidRDefault="000F7AFA" w:rsidP="000F7AFA">
      <w:r>
        <w:t>[Ed Poole]: Absolutely. And, you know, just to give you an idea of the numbers, this is not just scaremongering this. The real deficits that have been reported by the Higher Education Statistics Authority, the most recent data had this. That's from 2023, 2024 financial year deficit of thirty three point four million at Cardiff, thirty nine point nine million at Swansea. 18 million at Bangor, a very small institution, quite a large deficit. And these deficits increasing. So the collective financial shortfall in Wales across the eight institutions in Wales was 94 million. That was up from 71 million. So it's not a blip. This is this is a real funding crisis and something that is going to be facing the next Welsh government, whether they want to face that crisis or not. I mean, what I could do is I could give a sense of some of the general kind of UK wide issues and then how that is kind of compounded through some of the Welsh choices that have been made. So in the kind of the kind of successive hits that are faced all across the UK, as you mentioned, we've got the reduction in international student enrolment that is partly linked to this kind of boom and bust cycle that has been kind of encouraged and then discourage from visa regulations. So there was a period in which under the Johnson governments and actually successive governments, there was liberalization of visa rules in order to attract more international students and allowing students to bring dependents with them. And to have a period of work eligibility after study. But that's been replaced by tighter visa rules since 2023, 2024. And that has really had, as expected, a very significant effect on reducing international student enrolment. So just one institution in Wales, the University of South Wales, international enrolment went down by a quarter in just one single year so at 2 000 people fewer applicants in one single year meaning the fee income went from 56 million to 38 million one year</w:t>
      </w:r>
    </w:p>
    <w:p w14:paraId="0E4B90FA" w14:textId="77777777" w:rsidR="000F7AFA" w:rsidRDefault="000F7AFA" w:rsidP="000F7AFA">
      <w:r>
        <w:t>[João Sousa]: Wow so this</w:t>
      </w:r>
    </w:p>
    <w:p w14:paraId="04057CEC" w14:textId="77777777" w:rsidR="000F7AFA" w:rsidRDefault="000F7AFA" w:rsidP="000F7AFA">
      <w:r>
        <w:t>[Ed Poole]: Is why you've got yeah</w:t>
      </w:r>
    </w:p>
    <w:p w14:paraId="619622C1" w14:textId="77777777" w:rsidR="000F7AFA" w:rsidRDefault="000F7AFA" w:rsidP="000F7AFA">
      <w:r>
        <w:t xml:space="preserve">[João Sousa]: That's an incredible drop. And international students, you know, people might be asking, you know, why do we care so much about international students? So international students don't pay the same fees that home students pay. They pay much higher fees. And they are a way that universities have found to supplement and can subsidize the teaching of domestic students. By charging higher fees. And in some sense, it reflects well on UK universities that they attract so many international students. This is not something that happens everywhere across the world. There is a </w:t>
      </w:r>
      <w:r>
        <w:lastRenderedPageBreak/>
        <w:t>degree of exchange programs. You might have heard of Erasmus. Where people go and spend six months to a year in a university. But these are people coming to do their whole degrees here. So it's not the same thing. It's actually getting people from abroad to come and do their degrees and pay their fees to institutions in the UK, which is very different from what happens in most countries around the world.</w:t>
      </w:r>
    </w:p>
    <w:p w14:paraId="57C028B8" w14:textId="77777777" w:rsidR="000F7AFA" w:rsidRDefault="000F7AFA" w:rsidP="000F7AFA">
      <w:r>
        <w:t>[Ed Poole]: That's right. And those of you who work in the sector or work around the sector will have heard the marketization of higher education and what's happened since 2010 that was when the incoming conservative liberal democrat coalition decided to replace the teaching grant which was direct monies from the government to institutions to replace that with student fees, increased tuition fees. Now, what's happened? So they went up to nine thousand pounds from three thousand pounds at the time in most parts of the UK, not in Scotland, of course. But what's happened is that that 9000 fee has effectively been fixed in real terms. So it hasn't increased for inflation. It's been minor adjustments, but it's not increased by anything like the rate of inflation and the rising costs that university faces since then. So international student fee revenues have been used to top up that revenue that's foregone by not having increased inflation. Tuition fees but basically what we've been seeing is that particularly after the removal of the caps historically there were limits on the number of domestic places that universities could could fill that's been removed and what we've seen therefore is that higher tariff universities so that traditionally the the more prestigious universities have been lowering their entry grades and in order to attract more domestic students. And that, of course, is putting huge pressure on the traditional post-92 universities that would traditionally have been where students with slightly lower A-level grades would be applying. So we've seen this kind of internal cannibalization where more prestigious, research-intensive universities are actually kind of fishing in the same pool for domestic students that historically would have gone more likely to post-92 universities. And of course, in Wales, there's quite a lot of post-92 universities. There's only one Russell Group University. So that focuses more centrally on what's going on in Wales.</w:t>
      </w:r>
    </w:p>
    <w:p w14:paraId="01E6F62F" w14:textId="77777777" w:rsidR="000F7AFA" w:rsidRDefault="000F7AFA" w:rsidP="000F7AFA">
      <w:r>
        <w:t>[João Sousa]: And just to talk about some of that, we've come to the differences between Wales and the rest of the UK and how the funding is split. But one of the things that we have seen as well is that that kind of lowering of those grade requirements has also now started to happen at postgraduate level, which is a big revenue earner for universities because fees are uncapped. And therefore, universities can charge more, and they do charge more, and some charge a lot more. I mean, if you think that the differences in terms of how much people pay for degrees is large, you should go and look at some of the Russell Group University's tuition fees for postgraduate degrees in things like finance, which are astonishing.</w:t>
      </w:r>
    </w:p>
    <w:p w14:paraId="147F2CAA" w14:textId="77777777" w:rsidR="000F7AFA" w:rsidRDefault="000F7AFA" w:rsidP="000F7AFA">
      <w:r>
        <w:t xml:space="preserve">[Ed Poole]: Exactly right. And so just to kind of wrap up on that point, so over the UK as a whole, undergraduate numbers are rising, but in Wales, they're actually falling. </w:t>
      </w:r>
    </w:p>
    <w:p w14:paraId="6DE12317" w14:textId="77777777" w:rsidR="000F7AFA" w:rsidRDefault="000F7AFA" w:rsidP="000F7AFA"/>
    <w:p w14:paraId="710C1613" w14:textId="77777777" w:rsidR="000F7AFA" w:rsidRDefault="000F7AFA" w:rsidP="000F7AFA">
      <w:r>
        <w:t xml:space="preserve">Right. Because of this effect where we've got more prestigious research intensive universities increasing. Either like Cardiff my own institution or institutions across the border are kind of fishing in the pool that would historically have been where applicants would have been applying for post-92 universities so we've got decreases by as much across the various institutions in Wales we've got decreases from 3% down to as much as 34% down. So there's actually significant reductions here. And this has been the subject of a major review undertaken by the Welsh Government and the Welsh Government's Higher Education Agency that is collecting evidence right now and will be reporting imminently on what to do about this. But it's pretty stark. So that's the kind of UK wide issues. But there's also an additional issue, which is the way that student fees and loans, student fees and support are funded in Wales. And that's very different from elsewhere in the UK, England, Scotland and Northern Ireland. The way that student support works in Wales was set by the Welsh Government's Diamond Review, which was a review into higher education funding and student support, particularly about a decade ago. And that review was deliberately generous. So it was intending for higher maintenance support, more non-repayable grants and more favourable repayment terms for students domiciled in Wales. Relative to students' domiciles in England. And that would apply not just to students going to Welsh institutions, but also institutions in England. And this is where you'll hear often the Labour government or the Labour Party talking about the most generous student support arrangements from across the UK. That was designed into the Diamond Review. But since then, we've actually had significant changes because of frozen grant thresholds. So in other words, fewer students than initially intended are now qualifying for the most generous support as household incomes are rising with inflation. But those grant thresholds have been frozen. Right. So since 2020 to the current date now, 2024-25, That means that the ratio of grants to loans, in other words, how much you're getting as a student in non-repayable grants and how much you're going to have to repay in loans has changed dramatically. So historically, it was 32% grants. Now it's dropped to 23% grants on average. And that's meant that the average maintenance loan that students are paying, full-time undergraduate students are paying, has increased dramatically compared with elsewhere in the UK. That's grown by 59% from 5,000 approximately students to just more than 8,000. So a very significant increase in just five years. </w:t>
      </w:r>
    </w:p>
    <w:p w14:paraId="77B7C651" w14:textId="77777777" w:rsidR="000F7AFA" w:rsidRDefault="000F7AFA" w:rsidP="000F7AFA"/>
    <w:p w14:paraId="60401586" w14:textId="77777777" w:rsidR="000F7AFA" w:rsidRDefault="000F7AFA" w:rsidP="000F7AFA">
      <w:r>
        <w:t>So despite the best intentions of this review, the diamond review, which was supposed to be a grant heavy system, we've actually got a loan heavy system. And actually, incredibly, the average annual loans for Welsh students now exceed the average for students from England, even despite the intentions that this system would be grant heavy.</w:t>
      </w:r>
    </w:p>
    <w:p w14:paraId="15869883" w14:textId="77777777" w:rsidR="000F7AFA" w:rsidRDefault="000F7AFA" w:rsidP="000F7AFA">
      <w:r>
        <w:lastRenderedPageBreak/>
        <w:t>[João Sousa]: Wow. So that is a, you know, an example, I think, of a policy that was designed in one way that hasn't quite panned out. I guess the, what is, so we're talking, we've talked about, you know, how much it costs to students, but there's also a, how much it costs to the exchequer as well, right? To the government. How does that compare in Wales with the rest of the UK?</w:t>
      </w:r>
    </w:p>
    <w:p w14:paraId="6795A378" w14:textId="77777777" w:rsidR="000F7AFA" w:rsidRDefault="000F7AFA" w:rsidP="000F7AFA">
      <w:r>
        <w:t>[Ed Poole]: Well, unfortunately, as you might expect, not well. So we've got, as the Diamond review was specifically about, given the balance of funding, so the Welsh Government spends more than a billion pounds a year. It's about £1.1 billion it spent in 2025-26. It's about 5% of its total budget. This is not rounding error in terms of the Welsh Government budget. And the student loan outlay, of course, all across the UK, massively risen. In Wales it's risen from £819 million five years ago to £1 billion in 2025. So we've got these kind of ratcheting up expenses, but the Diamond Review was specifically designed to prioritise support for students as opposed to support for institutions. So it means that the net income per student that universities in Wales receive is much lower than it would be across the rest of the UK, because the amount of money that is being spent in terms of the teaching grant is lower than it would have been under the previous system.</w:t>
      </w:r>
    </w:p>
    <w:p w14:paraId="72AD102D" w14:textId="77777777" w:rsidR="000F7AFA" w:rsidRDefault="000F7AFA" w:rsidP="000F7AFA">
      <w:r>
        <w:t xml:space="preserve">[João Sousa]: Yeah, so I think it's really interesting to hear a lot of this, and we're going to have a discussion in the near future about the system in Scotland as well, because there's some pressures here that, you know, I think my reflection is that the system appears to be a Swiss cheese. You know, there's this kind of like leaks everywhere. And I mean, in some sense, it's not a design system, right? Like it's an accident of different systems that have been designed and then coupled together. And there's things that are different for, for example, for even though there's only a, you know, you might think of home students being all UK students. For example, in Scotland, there's different rules for Scottish domiciled students versus rest of the UK domiciled students. So in Scotland, just for a bit of a context, if you're a Scottish Dumb Self student, you don't pay tuition fees, you do get a maintenance grant sometimes, a small one, relatively small one, but you do get loans. So even though you're not paying tuition fees, you're still graduating with student debt because you'll be getting a maintenance loan. And then there's a teaching grant that gets paid to the universities on behalf of a of those Scottish domicile students, which actually is, you know, it's large compared to the fact that, you know, there's no tuition fee income, but actually it's lower than the student fee income plus teaching grant that you might get elsewhere in the UK. So the Scottish government actually spends less per Scottish student, which puts universities often in difficult situation where they have an incentive to admit as few Scottish.nz students as possible. Obviously, there's a pressure to admit local students, but But most of the income and particularly the margin that they make is on the rest of the UK and international students. </w:t>
      </w:r>
    </w:p>
    <w:p w14:paraId="74528987" w14:textId="77777777" w:rsidR="000F7AFA" w:rsidRDefault="000F7AFA" w:rsidP="000F7AFA"/>
    <w:p w14:paraId="1D72F190" w14:textId="77777777" w:rsidR="000F7AFA" w:rsidRDefault="000F7AFA" w:rsidP="000F7AFA">
      <w:r>
        <w:t>So you mentioned the abolition of caps. There's no caps on undergraduate students overall in Scotland, but there are caps on Scottish domiciled students because there's only so many that the Scottish government is willing to fund. There's a real trade-off here, I think, in terms of accessibility to different institutions, how much it's going to cost and how that kind of interacts. And you end up potentially in the situation here where we're rationing access to higher education in Scotland, and there is no alternative. So you might think that in a functioning market, you might have a certain number of places that you might be able to access if you qualify for the for the Scottish domiciled rate, but you're not allowed to then, if you're Scottish domiciled, to pay rest of UK rates. You just have to go elsewhere if you want to access higher education. So there's also these sorts of incentives that operate at the margin that are quite weird and often have unintended consequences. But I think it'd be good to hear from you guys as well what, if anything, parties have been saying about this, because I guess This could be quite an expensive change if there were to be any changes and if there were to be government support for some of these deficits and to putting institutions back on track financially more generally. But have they actually come out and said what they want to do to solve the problem?</w:t>
      </w:r>
    </w:p>
    <w:p w14:paraId="5DA9DBFB" w14:textId="77777777" w:rsidR="000F7AFA" w:rsidRDefault="000F7AFA" w:rsidP="000F7AFA">
      <w:r>
        <w:t xml:space="preserve">[Guto Ifan]: Yeah, going through the manifestos that have been published so far, as we previously mentioned, we've had five manifestos come out as a time of recording. It's actually quite vague in terms of what the parties are proposing. Perhaps, as you said, that that's because this might lead to unintended consequences and it could be expensive for the Welsh Government to sort of put the sector on a more sustainable footing. </w:t>
      </w:r>
    </w:p>
    <w:p w14:paraId="58690EA3" w14:textId="77777777" w:rsidR="000F7AFA" w:rsidRDefault="000F7AFA" w:rsidP="000F7AFA"/>
    <w:p w14:paraId="516376FA" w14:textId="77777777" w:rsidR="000F7AFA" w:rsidRDefault="000F7AFA" w:rsidP="000F7AFA">
      <w:r>
        <w:t xml:space="preserve">There is, so if you look at the incumbent, the Welsh Labour Party manifesto, they talk about protecting the long-term futures of colleges and universities, launching a recruitment campaign to promote studying at Welsh universities, again acknowledging that the problems of student recruitment but not much else in that manifesto in comparison with the scale of the crisis that the sector faces. The reform manifesto does talk about putting, again, putting Welsh higher education on a more sustainable footing. Interestingly, they do point out that universities in Wales shouldn't be structurally disadvantaged compared to universities in England. So maybe recognising that the fee, The amount of income that Welsh universities get per student is actually lower compared to universities across the border. The Plaid Cymru manifesto promises an independent, comprehensive sector wide review of higher education and how it's funded, trying to build a cross party consensus and a sustainable way forward. Again, that word sustainability. There is an interesting angle in the plan manifesto. They talk about the sort of encouraging more students to stay in Wales so that income in the </w:t>
      </w:r>
      <w:r>
        <w:lastRenderedPageBreak/>
        <w:t>system or spending in the system doesn't follow the student out of Wales. So perhaps that review might That might suggest differential fees, perhaps, for students studying in Wales compared to Welsh students, Domicile students deciding to move to English universities and to try and address that issue of the income that Welsh universities receive and the flow of grants and funding across the border that sort of follows the student.</w:t>
      </w:r>
    </w:p>
    <w:p w14:paraId="6FD84702" w14:textId="77777777" w:rsidR="000F7AFA" w:rsidRDefault="000F7AFA" w:rsidP="000F7AFA">
      <w:r>
        <w:t>[João Sousa]: That's a really interesting point about the, I think that's quite unique, certainly different to what happens here. And I guess you might say that UK government income follows students who are based in England, but at the, you know, there's no differential kind of rate anywhere. So that particular point is quite unique. And you can see why that might be attractive to people in receipt of that. And there's a point of contribution there that makes sense. You're domiciled in Wales, the Welsh government essentially is investing in your education, but it's different to what happens elsewhere. And it's interesting that they might think that that could be up for debate.</w:t>
      </w:r>
    </w:p>
    <w:p w14:paraId="57291109" w14:textId="77777777" w:rsidR="000F7AFA" w:rsidRDefault="000F7AFA" w:rsidP="000F7AFA">
      <w:r>
        <w:t>[Guto Ifan]: And I think there's sort of an economic development argument, a sort of nation building argument that you might want to protect and then strengthen the Welsh universities so that more students stay in Wales. Think there is you know it does become a political potato when you start proposing and you've seen attacks from the Welsh Labour Party on Plaid Cymru's policies or potential policy of trying to keep Welsh students in Wales but I think there is a sort of an economic argument to be made around First of all, boosting participation in higher education and ensuring that they stay in Wales. Because if they study in Wales, they're more likely to sort of graduate and then stay in Wales thereafter. Whereas it makes perhaps more difficult to attract students back once they have left for universities.</w:t>
      </w:r>
    </w:p>
    <w:p w14:paraId="5D7F631B" w14:textId="77777777" w:rsidR="000F7AFA" w:rsidRDefault="000F7AFA" w:rsidP="000F7AFA">
      <w:r>
        <w:t>[João Sousa]: Yeah, absolutely. Because across the UK, what you see in terms of student movement is that there's a big movement from university graduates from wherever they graduated to London. But there's also quite a lot that stay where they they do graduate and and I think there's there's a real argument for like place-based interventions of that kind that that I think people are getting more attuned to as as kind of location becomes more more of something that kind of all the policies from the Johnson government to to the kind of the industrial strategy that the current Starmer government has is kind of based around place-based interventions. And that certainly seems like one that could have a big impact.</w:t>
      </w:r>
    </w:p>
    <w:p w14:paraId="7B09DEAB" w14:textId="77777777" w:rsidR="000F7AFA" w:rsidRDefault="000F7AFA" w:rsidP="000F7AFA">
      <w:r>
        <w:t>[Ed Poole]: And particularly, and just as we kind of full circle to the start of the this pod episode where we talked about the types of places that we're talking about. Wrexham, Bangor, Aberystwyth, Newport. I mean, these are absolutely core institutions to the economy and the liveability of these cities. And so, you know, to be able to retain students in that area well it's just transformative in terms of you know the lifestyle the the viability and and uh yeah economic buoyancy of yeah of urban of urban Wales</w:t>
      </w:r>
    </w:p>
    <w:p w14:paraId="44B03A7C" w14:textId="77777777" w:rsidR="000F7AFA" w:rsidRDefault="000F7AFA" w:rsidP="000F7AFA">
      <w:r>
        <w:lastRenderedPageBreak/>
        <w:t xml:space="preserve">[João Sousa]: Yeah and and it's um yeah often you know the high quality high paid jobs uh and certainly even more so relative to areas that might have higher levels of deprivation, which can serve as a boost. I think that's something that if you look across to the United States, and obviously there's a lot of things that the United States doesn't get right, but you see lots of small town institutions that have universities as anchors. Of the local economy in a way that they also see across smaller cities and towns in the UK, but perhaps not always to the same extent. Obviously, the London pull factor does exert itself and it's much easier to move to London than it is to move across thousands of miles in the US. But it's something that is important to think about in terms of place-based development. So that's all we have time for today. </w:t>
      </w:r>
    </w:p>
    <w:p w14:paraId="37C08455" w14:textId="77777777" w:rsidR="000F7AFA" w:rsidRDefault="000F7AFA" w:rsidP="000F7AFA"/>
    <w:p w14:paraId="4B62B05C" w14:textId="6FA1902F" w:rsidR="00EF051F" w:rsidRDefault="000F7AFA" w:rsidP="000F7AFA">
      <w:r>
        <w:t>Thank you very much, Ed and Guto, for joining me to talk about this topic. We'll be back soon with another episode of this series. Do follow our websites for more analysis, particularly as the manifestos continue to come out. But all that's left for me to say is thank you to you guys, and we'll see you next time.</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FA"/>
    <w:rsid w:val="000F7AFA"/>
    <w:rsid w:val="002B4808"/>
    <w:rsid w:val="00566056"/>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E7B9"/>
  <w15:chartTrackingRefBased/>
  <w15:docId w15:val="{44063FB8-7087-41CD-94E1-C805CA6A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FA"/>
    <w:rPr>
      <w:rFonts w:eastAsiaTheme="majorEastAsia" w:cstheme="majorBidi"/>
      <w:color w:val="272727" w:themeColor="text1" w:themeTint="D8"/>
    </w:rPr>
  </w:style>
  <w:style w:type="paragraph" w:styleId="Title">
    <w:name w:val="Title"/>
    <w:basedOn w:val="Normal"/>
    <w:next w:val="Normal"/>
    <w:link w:val="TitleChar"/>
    <w:uiPriority w:val="10"/>
    <w:qFormat/>
    <w:rsid w:val="000F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FA"/>
    <w:pPr>
      <w:spacing w:before="160"/>
      <w:jc w:val="center"/>
    </w:pPr>
    <w:rPr>
      <w:i/>
      <w:iCs/>
      <w:color w:val="404040" w:themeColor="text1" w:themeTint="BF"/>
    </w:rPr>
  </w:style>
  <w:style w:type="character" w:customStyle="1" w:styleId="QuoteChar">
    <w:name w:val="Quote Char"/>
    <w:basedOn w:val="DefaultParagraphFont"/>
    <w:link w:val="Quote"/>
    <w:uiPriority w:val="29"/>
    <w:rsid w:val="000F7AFA"/>
    <w:rPr>
      <w:i/>
      <w:iCs/>
      <w:color w:val="404040" w:themeColor="text1" w:themeTint="BF"/>
    </w:rPr>
  </w:style>
  <w:style w:type="paragraph" w:styleId="ListParagraph">
    <w:name w:val="List Paragraph"/>
    <w:basedOn w:val="Normal"/>
    <w:uiPriority w:val="34"/>
    <w:qFormat/>
    <w:rsid w:val="000F7AFA"/>
    <w:pPr>
      <w:ind w:left="720"/>
      <w:contextualSpacing/>
    </w:pPr>
  </w:style>
  <w:style w:type="character" w:styleId="IntenseEmphasis">
    <w:name w:val="Intense Emphasis"/>
    <w:basedOn w:val="DefaultParagraphFont"/>
    <w:uiPriority w:val="21"/>
    <w:qFormat/>
    <w:rsid w:val="000F7AFA"/>
    <w:rPr>
      <w:i/>
      <w:iCs/>
      <w:color w:val="0F4761" w:themeColor="accent1" w:themeShade="BF"/>
    </w:rPr>
  </w:style>
  <w:style w:type="paragraph" w:styleId="IntenseQuote">
    <w:name w:val="Intense Quote"/>
    <w:basedOn w:val="Normal"/>
    <w:next w:val="Normal"/>
    <w:link w:val="IntenseQuoteChar"/>
    <w:uiPriority w:val="30"/>
    <w:qFormat/>
    <w:rsid w:val="000F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AFA"/>
    <w:rPr>
      <w:i/>
      <w:iCs/>
      <w:color w:val="0F4761" w:themeColor="accent1" w:themeShade="BF"/>
    </w:rPr>
  </w:style>
  <w:style w:type="character" w:styleId="IntenseReference">
    <w:name w:val="Intense Reference"/>
    <w:basedOn w:val="DefaultParagraphFont"/>
    <w:uiPriority w:val="32"/>
    <w:qFormat/>
    <w:rsid w:val="000F7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3613</Words>
  <Characters>19512</Characters>
  <Application>Microsoft Office Word</Application>
  <DocSecurity>0</DocSecurity>
  <Lines>361</Lines>
  <Paragraphs>103</Paragraphs>
  <ScaleCrop>false</ScaleCrop>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2026-04-13T09:33:00Z</dcterms:created>
  <dcterms:modified xsi:type="dcterms:W3CDTF">2026-04-13T09:33:00Z</dcterms:modified>
</cp:coreProperties>
</file>