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D8F9F" w14:textId="6D9F63A9" w:rsidR="005C6788" w:rsidRDefault="005C6788" w:rsidP="005C6788">
      <w:r>
        <w:t xml:space="preserve">[João Sousa]: Hello and welcome to 2026 Scotland and Wales Election Analysis, a joint podcast by the Fraser of </w:t>
      </w:r>
      <w:r w:rsidR="000F1432">
        <w:t>Allander</w:t>
      </w:r>
      <w:r>
        <w:t xml:space="preserve"> Institute at the University of Strathclyde and Cardiff University's Wales Governance Centre, supported by the </w:t>
      </w:r>
      <w:r w:rsidR="00FE6495">
        <w:t>Nuffield</w:t>
      </w:r>
      <w:r>
        <w:t xml:space="preserve"> Foundation. </w:t>
      </w:r>
    </w:p>
    <w:p w14:paraId="5A7B9F7A" w14:textId="77777777" w:rsidR="005C6788" w:rsidRDefault="005C6788" w:rsidP="005C6788"/>
    <w:p w14:paraId="53A1E78E" w14:textId="77777777" w:rsidR="005C6788" w:rsidRDefault="005C6788" w:rsidP="005C6788">
      <w:r>
        <w:t xml:space="preserve">My name is João Sousa and I'm one of the Deputy Directors of the Fraser of Allander Institute and I'm joined today by the Wales Governance Centre's Ed Poole and Guto Ifan. </w:t>
      </w:r>
    </w:p>
    <w:p w14:paraId="053D236F" w14:textId="77777777" w:rsidR="005C6788" w:rsidRDefault="005C6788" w:rsidP="005C6788"/>
    <w:p w14:paraId="1584FB92" w14:textId="77777777" w:rsidR="005C6788" w:rsidRDefault="005C6788" w:rsidP="005C6788">
      <w:r>
        <w:t xml:space="preserve">Hi guys. How are you doing? So today we're going to talk a bit about childcare in Wales. It's one of the big areas of policy discussion in this campaign. It's also obviously something that affects lots and lots of people. So it's really important for us to understand the context in which political parties will be making their proposals, kind of said a bit about how things have developed over the years and what the current state of play is in Wales and what we might expect. </w:t>
      </w:r>
    </w:p>
    <w:p w14:paraId="29B3C3E4" w14:textId="77777777" w:rsidR="005C6788" w:rsidRDefault="005C6788" w:rsidP="005C6788"/>
    <w:p w14:paraId="706ECFFA" w14:textId="77777777" w:rsidR="005C6788" w:rsidRDefault="005C6788" w:rsidP="005C6788">
      <w:r>
        <w:t>At the time of recording, we don't have all the manifestos out yet, but we do have a fair few. Certainly a few more than we expected necessarily to have at this point. But we do have quite a lot of understanding of where the policy might be moving towards, even for the manifestos that we don't have. And I should note that we don't have the Plaid Cymru manifesto yet out at the time of recording. But I wonder, Guido, could you give us some sort of primer on how childcare is funded and delivered in Wales?</w:t>
      </w:r>
    </w:p>
    <w:p w14:paraId="662D94F7" w14:textId="77777777" w:rsidR="005C6788" w:rsidRDefault="005C6788" w:rsidP="005C6788">
      <w:r>
        <w:t xml:space="preserve">[Guto Ifan]: Sure. So childcare support for parents in Wales is split across. Some is responsibility of the Welsh government, some is responsibility of the UK government. There's some universal credit elements that the UK government funds. There's tax credit implications of tax refunds. Elements the UK government is responsible for, then the Welsh government is responsible then for the childcare offer and in subsidising and providing free childcare for certain groups. We have to be really careful because the offers do differ across different, several schemes, the universality, whether it's working parents or not working parents, the child's age it depends on the location as well by book it varies by postcode and um the child's age so so from the term that after a child turns three so for three year olds and above all children receive 10 hours per week of early years education uh during term time so that's a form of child care and 39 weeks a year provided universally for three and four year olds And then you've got an element that's targeted at deprived areas and postcodes. So what's in Wales, the Welsh Government calls the Fly and Start programme and Fly and Start postcodes and two and three year olds can receive 12.5 hours of funded childcare per week, again, for 39 weeks a year. And that's the element that the Welsh Government has been focusing its efforts on and expanding that towards universal coverage, so providing that 12.5 hours of </w:t>
      </w:r>
      <w:r>
        <w:lastRenderedPageBreak/>
        <w:t>funded childcare. It was part of measures first announced as part of the cooperation agreement between the Welsh Government, Welsh Labour and Plaid Cymru back in 2021, which covered the most of the last end of term. That sort of rollout and that expansion has been sort of steadily progressing. I think it's achieved in about three local authorities at the moment. So it still varies from different areas. Then on top of that, yeah, so there's lots of different schemes to get your head around. But then on top of that, you've got the childcare offer for Wales that provides working parents with children aged three to four with 20 hours of childcare per week for 48 weeks. So more weeks than that sort of early years education. And that can be combined as well with that childcare. Early years education that 10 hours of early age education so for most parents or three to four year olds you'll be getting 30 hours of child care per week if you're in work um yeah i think that provides like yeah the the overall context again as i said it's quite complicated and it's complex</w:t>
      </w:r>
    </w:p>
    <w:p w14:paraId="7DB8BE57" w14:textId="5303FE9E" w:rsidR="005C6788" w:rsidRDefault="005C6788" w:rsidP="005C6788">
      <w:r>
        <w:t xml:space="preserve">[João Sousa]: I think it always is in this kind of policy areas because we talk about like childcare and people just imagine whatever their situation might be or situations that they're aware of. But there's so many different circumstances that people might have that is actually always very complicated to design things. And you've mentioned the term time versus year round coverage. But I think just to take it a step back and just Why does this matter? Why does the government provide a childcare offer like this? Is it something to do with the </w:t>
      </w:r>
      <w:r w:rsidR="00FE6495">
        <w:t>labour</w:t>
      </w:r>
      <w:r>
        <w:t xml:space="preserve"> market? Is it something to do with deprivation?</w:t>
      </w:r>
    </w:p>
    <w:p w14:paraId="336AFE0D" w14:textId="77777777" w:rsidR="005C6788" w:rsidRDefault="005C6788" w:rsidP="005C6788">
      <w:r>
        <w:t xml:space="preserve">[Ed Poole]: Absolutely. So, you know, providing childcare support is in a way to have working parents back in the labour market earlier than might otherwise be, or particularly those that don't have grandparents or other carers on hand that can help out. So it's very important, particularly in, well, actually all across Wales and across other parts of the UK and beyond as well, particularly in deprived areas, you know, most child poverty is amongst working age families. This is a way to support working families. To go back to work and to try and improve the level of household income that they have for their families. So this is a very, very important area of spending that isn't actually just focused on families with children. It's focused on the broader economy as well and as a way to maximize access to the labour market by those who might want to do that. </w:t>
      </w:r>
    </w:p>
    <w:p w14:paraId="2AA108AC" w14:textId="77777777" w:rsidR="005C6788" w:rsidRDefault="005C6788" w:rsidP="005C6788"/>
    <w:p w14:paraId="7ED6810D" w14:textId="0B83B08B" w:rsidR="005C6788" w:rsidRDefault="005C6788" w:rsidP="005C6788">
      <w:r>
        <w:t xml:space="preserve">[João Sousa]: I think a few years ago, Um, obviously it was the UK government. It wasn't the Welsh government, but there was a big, big focus in, in, in England in expanding childcare. As kind of a </w:t>
      </w:r>
      <w:r w:rsidR="00FE6495">
        <w:t>labour</w:t>
      </w:r>
      <w:r>
        <w:t xml:space="preserve"> market enhancing reform. That was very much the aim of trying to get people back into the labour market.</w:t>
      </w:r>
    </w:p>
    <w:p w14:paraId="0621D65F" w14:textId="77777777" w:rsidR="005C6788" w:rsidRDefault="005C6788" w:rsidP="005C6788">
      <w:r>
        <w:t xml:space="preserve">[Ed Poole]: And that's, of course, this is why it's so politically salient at this election, because as you mentioned, back in the spring budget, back in 2023, I think it was, the UK government announced quite significantly expanded entitlements And since </w:t>
      </w:r>
      <w:r>
        <w:lastRenderedPageBreak/>
        <w:t>September last year, working families are now offered up to 30 hours a week for children aged nine months to two years. So that is a more generous offer than is available in Wales and what was particularly outside the Flying Start areas and that is where there's a huge gap opened up between a policy offer in England and in Wales and it's one where parents with young children will know that there's a difference over the border and what the offer is in Wales. So yes, there's a policy difference. There's also, you know, this money that's been spent on childcare in England has had a direct consequential effect on the Welsh Government's budget. So it's, well, the Welsh budget has already seen, if you like, the benefit of that enhanced spending, but the spending has not been directly targeted on increasing the childcare offer in Wales. So this is something that is going to be discussed by all of the parties to more or lesser extents, I'm sure. But it's something that will certainly be salient for people, not only people with parents with younger children, but of course, as you mentioned earlier, this is important for the entire labour market as well.</w:t>
      </w:r>
    </w:p>
    <w:p w14:paraId="5B29BDB9" w14:textId="77777777" w:rsidR="005C6788" w:rsidRDefault="005C6788" w:rsidP="005C6788">
      <w:r>
        <w:t xml:space="preserve">[João Sousa]: You've touched upon, you know, obviously the fact that it's going to be something that political parties talk a lot about. And I remember just to let listeners in on our discussions when we were kind of bidding for funding for this work and when we were kind of deciding what was going to be the theme of some of the deep dives in our bigger reports. </w:t>
      </w:r>
    </w:p>
    <w:p w14:paraId="6B60396C" w14:textId="77777777" w:rsidR="005C6788" w:rsidRDefault="005C6788" w:rsidP="005C6788"/>
    <w:p w14:paraId="6587CE8E" w14:textId="77777777" w:rsidR="005C6788" w:rsidRDefault="005C6788" w:rsidP="005C6788">
      <w:r>
        <w:t>The first thing that I remember you guys saying was childcare. This is a massive issue in Wales. I guess, obviously, there's the differences in provision and there's the fact that it was so salient for the UK government. But also, I think it's important to note that for Wales, I think I'm right in saying that there's a lot of crossing over the border. And so people... Can live one side and work the other. And there's a lot of interaction in South Wales with kind of the Bristol area, but also North Wales with kind of the Northwest of England as well. So I'm sure that will have a part to play in how salient that becomes in terms of the differences, just where you decide to have that border that drastically changes what you might be entitled to.</w:t>
      </w:r>
    </w:p>
    <w:p w14:paraId="260C1433" w14:textId="77777777" w:rsidR="005C6788" w:rsidRDefault="005C6788" w:rsidP="005C6788">
      <w:r>
        <w:t xml:space="preserve">[Guto Ifan]: And I guess the Welsh Government have sort of prioritised gradually expanding the Flying Starter element of childcare. They've sort of put their eggs in that basket, if you like. I think perhaps they were expecting England perhaps to sort of to suffer some capacity constraints, perhaps, in terms of actually rolling out and delivering that 30 hours of free childcare for working parents. In England, they probably thought that that might be quite a difficult ask, but it might be difficult to roll out fully. And their sort of gradualist, phased-in approach, they thought might be the best sort of option. But I think it definitely has led to people endlessly looking over the boards. </w:t>
      </w:r>
    </w:p>
    <w:p w14:paraId="386FB09C" w14:textId="77777777" w:rsidR="005C6788" w:rsidRDefault="005C6788" w:rsidP="005C6788"/>
    <w:p w14:paraId="2FD72079" w14:textId="77777777" w:rsidR="005C6788" w:rsidRDefault="005C6788" w:rsidP="005C6788">
      <w:r>
        <w:lastRenderedPageBreak/>
        <w:t>I should say that I've got vested interest here as a parent of an 18-month-old. But, you know, it is quite stark, the differences in between the child care offer now. And as Ed said, the Welsh Government has received consequentials. And we talked about last time, it is when spending increases in England on areas devolved to Wales, Wales gets a population-based increase in spending. Now, we can't actually track that directly, but it's, you know, We think that it could be about £330 million more by 2028, 2029 as a result of that expansion of entitlements.</w:t>
      </w:r>
    </w:p>
    <w:p w14:paraId="6B058697" w14:textId="77777777" w:rsidR="005C6788" w:rsidRDefault="005C6788" w:rsidP="005C6788">
      <w:r>
        <w:t>[João Sousa]: Which is a significant amount of money.</w:t>
      </w:r>
    </w:p>
    <w:p w14:paraId="4E093761" w14:textId="77777777" w:rsidR="005C6788" w:rsidRDefault="005C6788" w:rsidP="005C6788">
      <w:r>
        <w:t>[Guto Ifan]: Unfortunately, again, as we touched on before, it's quite difficult to track spending in some areas in the Welsh budget, specifically on childcare. It's difficult to know how much the Welsh Government spends on childcare. It's split between two, what they call budget expenditure lines, between two different grants, which include non-childcare spending. Budget allocations to that, those areas have increased by about £60 million. So some way below, some distance below the sort of the additional spending that's coming from the expansion in childcare spending in England. And I think that's, again, one of the reasons why we expect most parties to go into this election promising to expand the childcare offer.</w:t>
      </w:r>
    </w:p>
    <w:p w14:paraId="529E6D10" w14:textId="77777777" w:rsidR="005C6788" w:rsidRDefault="005C6788" w:rsidP="005C6788">
      <w:r>
        <w:t>[João Sousa]: We should note that this is something that we've raised before as well, that there is no obligation for the Welsh government to spend the money in the areas that generate those partner consequentials. In some sense, the whole point of devolution is to have that flexibility to decide on what to spend, but it can sometimes feel like a difficult argument to make. This prioritization um so so that's something that you know it it'd be good to to have some more clarity on this and that's something that i think all of us um can agree on but just touching back on on what the parties are saying what are the main headline proposals that we have seen already</w:t>
      </w:r>
    </w:p>
    <w:p w14:paraId="22CADD13" w14:textId="3D43F4C2" w:rsidR="005C6788" w:rsidRDefault="005C6788" w:rsidP="005C6788">
      <w:r>
        <w:t xml:space="preserve">[Guto Ifan]: I suppose we could start with with the incumbent uh party in government </w:t>
      </w:r>
      <w:r w:rsidR="00FA6C19">
        <w:t>L</w:t>
      </w:r>
      <w:r w:rsidR="00FE6495">
        <w:t>abour</w:t>
      </w:r>
      <w:r>
        <w:t xml:space="preserve"> again it's sort of more gradualist than some of the parties. It's expanding and phasing in entitlements, essentially continuing with that expansion of the Flying Start, that 12.5 hours per week of childcare for 39 weeks of the year and expanding that to all areas and not just the Flying Start areas. But also to even younger age groups. So that's for children aged two years and above. This would go down to nine months or older. We're hearing from costings that's been provided to the Institute for Fiscal Studies that that's going to cost about £100 million a year of additional spending by 2029-30. Now, the parties that have gone furthest on this is Plaid Cymru and the Green Party. Both of those propose sort of 20 hours a week of free childcare for all children aged nine months to four years old for 48 hours a week a year. More weeks than has been provided in England and for non-working parents as well so going substantially above you know what what's currently being offered in Wales and actually going further than in England as well I think the Greens are also proposing some sort of sliding scale for additional </w:t>
      </w:r>
      <w:r>
        <w:lastRenderedPageBreak/>
        <w:t>hours of funded child care and beyond that 20 hours The other parties, the Conservatives, for example, have extended, say that they'll extend free childcare for children aged, again, for lowering that age to nine months to four years old. Presumably that means the childcare offer and presumably that only means for working parents and not for non-working parents. And they also propose on top of that a grandparent childcare payment of up to, uh 4 800 pounds per year for grandparents um who provide child care for their grandchildren</w:t>
      </w:r>
    </w:p>
    <w:p w14:paraId="5B8FE8B5" w14:textId="77777777" w:rsidR="005C6788" w:rsidRDefault="005C6788" w:rsidP="005C6788">
      <w:r>
        <w:t>[João Sousa]: This is essentially some sort of remuneration by the state for providing child care that is currently provided you know free of charge that's right yes which is which is um i can see an administrative nightmare trying to to work this out</w:t>
      </w:r>
    </w:p>
    <w:p w14:paraId="3ADF5A8B" w14:textId="58575554" w:rsidR="005C6788" w:rsidRDefault="005C6788" w:rsidP="005C6788">
      <w:r>
        <w:t xml:space="preserve">[Guto Ifan]: Yeah it's not entirely clear how that would work what who the nominated grandparent would be etc and you know how you'd police it and of course how much it would cost you know how many yes what what the uptake of this would be as well i should mention that the </w:t>
      </w:r>
      <w:r w:rsidR="00B31602">
        <w:t>R</w:t>
      </w:r>
      <w:r>
        <w:t xml:space="preserve">eform </w:t>
      </w:r>
      <w:r w:rsidR="00B31602">
        <w:t>UK</w:t>
      </w:r>
      <w:r>
        <w:t xml:space="preserve"> manifesto which was published for one of the first published last month that had no specified pledge the pledges on on on child care at all so so we</w:t>
      </w:r>
    </w:p>
    <w:p w14:paraId="25A16AD4" w14:textId="77777777" w:rsidR="005C6788" w:rsidRDefault="005C6788" w:rsidP="005C6788">
      <w:r>
        <w:t>[João Sousa]: We've told these that there's this kind of uh different scales of of who might benefit from this. And I think one of the things that is striking is how there's different approaches to kind of like targeting versus universalism. And obviously, the more you provide to everyone, the more it costs, but then it means you do avoid some of the cliff edges. So I wonder if you could kind of talk us and our listeners through kind of what the trade-offs are there and how big they are.</w:t>
      </w:r>
    </w:p>
    <w:p w14:paraId="3C8C02CF" w14:textId="0E7A0847" w:rsidR="005C6788" w:rsidRDefault="005C6788" w:rsidP="005C6788">
      <w:r>
        <w:t xml:space="preserve">[Ed Poole]: Well, I suppose, I mean, you know, you've laid out the trade-offs really well, you know, in terms of, you know, the more you put into it, obviously you're going to be drawing away from other areas of the budget. And as we've known, you know, the NHS has been like a Pac-Man, if you like, in terms of its share of the Welsh and Scottish budgets over the past couple of decades. And so, you know, if you're going to put more money into childcare, that's going to come at either the need to raise taxes via the devolved tax leavers or to make cuts or efficiencies elsewhere in the budget. But I think it's really worth emphasising and our friends and colleagues over the Bevan Foundation have written a really good report on this that highlights key issues around affordability and accessibility and gaps in provision in the Welsh system. And there are quite a lot of those, as you can imagine, given the complexity of the current arrangements for childcare in Wales. And average childcare costs for parents of children aged two and under now significantly higher in Wales than in either Scotland or England. And there's a good example in there where they highlight a female worker with a child aged under two who's working full-time at the 25th percentile of earnings, and that person is spending nearly 60% of their weekly earnings on the cost of childcare. So this is why it's such a huge </w:t>
      </w:r>
      <w:r w:rsidR="00BC4958">
        <w:t>labour</w:t>
      </w:r>
      <w:r>
        <w:t xml:space="preserve"> market disincentive to be working if effectively all of your income is going to </w:t>
      </w:r>
      <w:r>
        <w:lastRenderedPageBreak/>
        <w:t>be put into childcare, which you could otherwise, if you weren't working, you might be able to do that yourself with other family members. So really, government's paying for childcare. It's not about targeting individuals with children. It's an investment for society and making it financially viable for parents to return to work earlier.</w:t>
      </w:r>
    </w:p>
    <w:p w14:paraId="62549717" w14:textId="2BDB0376" w:rsidR="005C6788" w:rsidRDefault="005C6788" w:rsidP="005C6788">
      <w:r>
        <w:t xml:space="preserve">[João Sousa]: Because I suppose the question there is, you know, people don't just look at their, you know, their gross salary. They look at their net pay, but they also look at how much they have in outgoings and how much is left over at the end. And it is a pretty big disincentive. And obviously the costs, you might get some more help and you do get some more help if you qualify for particular welfare payments. But essentially you, you are in many cases kind of like, you know, working to pay for the service that allows you to go into work. And this feels like a bit of a trap. And one of the reasons we want people to be able to re-engage with the labour market is because we know that the longer you are away from the labour market, the less likely you are to then return. And obviously, you know, putting in place support mechanisms that allow people to return to the labour market earlier is part of the, you know, there's all sorts of different views on this regarding what the optimal time might be for for leave and taking care of of children are very engaged but i would say the the consensus in terms of public policy not talking about the evidence or anything like that but in terms of public policy has been towards engaging people with the </w:t>
      </w:r>
      <w:r w:rsidR="00BC4958">
        <w:t>labour</w:t>
      </w:r>
      <w:r>
        <w:t xml:space="preserve"> market as soon as possible after pay parental leave comes to an end and that's why you know the nine months is picked as a starting point But that obviously is difficult to do, to re-engage with the labour market, if you're going to just end up paying so much to just be able to go into a job.</w:t>
      </w:r>
    </w:p>
    <w:p w14:paraId="623529AA" w14:textId="77777777" w:rsidR="005C6788" w:rsidRDefault="005C6788" w:rsidP="005C6788">
      <w:r>
        <w:t xml:space="preserve">[Guto Ifan]: And on that point as well, I think in terms of the specific design of the policies the parties have put together, I think it's important to sort of work out what you're trying, exactly what you're trying to achieve. Is this sort of a cost of living support, which for families on low incomes and struggling, working and struggling, I think it's a targeted approach that you can take. </w:t>
      </w:r>
    </w:p>
    <w:p w14:paraId="2C8C5692" w14:textId="77777777" w:rsidR="005C6788" w:rsidRDefault="005C6788" w:rsidP="005C6788"/>
    <w:p w14:paraId="1EE1E387" w14:textId="77777777" w:rsidR="005C6788" w:rsidRDefault="005C6788" w:rsidP="005C6788">
      <w:r>
        <w:t>Is it to boost employment? If the aim is to get more people back into work quicker, then you're perhaps extending the hours that you're offering. So the current level of of child care that that free child care of 12.5 hours per week perhaps there's some evidence suggests that that might have less of an employment effect compared to offering 20 hours per week because your part-time funded child care over you know has to be taken over across the week perhaps might not fully incentivize people to get back to work so i think Parties should be thinking through of what they're trying to achieve as well. This might be a policy to boost childbirth or to encourage people to have more families, for example. If they spelled that out, that might have implications of what the optimal design of the policy would be and who you target, where you target it.</w:t>
      </w:r>
    </w:p>
    <w:p w14:paraId="5AE26644" w14:textId="77777777" w:rsidR="005C6788" w:rsidRDefault="005C6788" w:rsidP="005C6788">
      <w:r>
        <w:lastRenderedPageBreak/>
        <w:t>[João Sousa]: Absolutely. That should be informed by whether you see the issue as being something that needs targeting because there are particular people who have you know disproportionately high shares of their incomes going into childcare versus you might think that it's something that you should apply across the board if you think it should be something that is aimed at boosting, for example, birth rates and things like that. I think there's so much more that obviously is a really important thing, but it's not the only thing that matters for that kind of thing. And we shouldn't overemphasize how transformative some of this can be know what are life-changing decisions for people but what are the the main things that that you think haven't been said in this topic and that you you'd hope the parties might be talking about in the coming weeks i guess so</w:t>
      </w:r>
    </w:p>
    <w:p w14:paraId="3A7A2FB2" w14:textId="77777777" w:rsidR="005C6788" w:rsidRDefault="005C6788" w:rsidP="005C6788">
      <w:r>
        <w:t>[Guto Ifan]: I guess there's a question of how you pay for it and sort of alluded to that point of you know given the current spending plans of the uk government we were expecting the budget to increase and we have to blog out on the fiscal outlook the day-to-day spending is set to increase by about 0.7% per year. If you're assuming that, again, health spending grows well above that, that means that you might have to cut back on the services. And this falls in that other spending category, which has been cut back outside of the local government settlement, outside of the NHS, which has been cut back during the last Senate term. If it is a priority, and it looks like there's a number of parties that could form coalitions after the election, this could well be a priority. You might find that spending, you might find that funding from somewhere, given the overall size of the budget, if it's possible to do. Actually, maybe delivering it will be equally, aside from the problem of paying for it, delivering it, it's a big expansion of the current childcare workforce. Where do you find those people? How do you entice them to to stay in the profession for a long time you there's recruitment retention issues there and finding facilities as well and finding you expanding those child care places so having some idea of how the parties are proposing to do that would be would be good as well</w:t>
      </w:r>
    </w:p>
    <w:p w14:paraId="7C849634" w14:textId="77777777" w:rsidR="005C6788" w:rsidRDefault="005C6788" w:rsidP="005C6788">
      <w:r>
        <w:t>[João Sousa]: Yeah, and I think that kind of speaks to it being kind of a rollout sort of policy rather than just a big bang event, right? And this is what has happened with previous iterations. And indeed, it's what's happening in Wales at the moment that the expansion is kind of ongoing. But I think that also speaks to the fact that, you know, you're starting a new Senate term. It won't be done on day one, but the decisions seem like they need to be done quite quickly. For it to have a chance of having permeated by the time the next election comes around.</w:t>
      </w:r>
    </w:p>
    <w:p w14:paraId="0583413B" w14:textId="77777777" w:rsidR="005C6788" w:rsidRDefault="005C6788" w:rsidP="005C6788">
      <w:r>
        <w:t>[Guto Ifan]: Yeah, I think this will be a key part of the negotiations about forming the government, actually. I think this might be the key cornerstone of the next programme for government, where it forms the next Welsh government.</w:t>
      </w:r>
    </w:p>
    <w:p w14:paraId="00C05FD9" w14:textId="176A1D1F" w:rsidR="00EF051F" w:rsidRDefault="005C6788" w:rsidP="005C6788">
      <w:r>
        <w:t>[João Sousa]: Brilliant. So that's all we have time for today. So thank you for joining us again. And do look out for our analysis on both our websites and on this feed. And until next time, we'll see you then.</w:t>
      </w:r>
    </w:p>
    <w:sectPr w:rsidR="00EF05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788"/>
    <w:rsid w:val="000F1432"/>
    <w:rsid w:val="002A665D"/>
    <w:rsid w:val="00566056"/>
    <w:rsid w:val="005C6788"/>
    <w:rsid w:val="00B31602"/>
    <w:rsid w:val="00BC4958"/>
    <w:rsid w:val="00EF051F"/>
    <w:rsid w:val="00FA6C19"/>
    <w:rsid w:val="00FE64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928DB"/>
  <w15:chartTrackingRefBased/>
  <w15:docId w15:val="{69B4FC90-EA3D-49B7-8298-5B1DD3B1A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67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67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67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67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67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67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67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67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67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7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67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67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67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67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67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67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67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6788"/>
    <w:rPr>
      <w:rFonts w:eastAsiaTheme="majorEastAsia" w:cstheme="majorBidi"/>
      <w:color w:val="272727" w:themeColor="text1" w:themeTint="D8"/>
    </w:rPr>
  </w:style>
  <w:style w:type="paragraph" w:styleId="Title">
    <w:name w:val="Title"/>
    <w:basedOn w:val="Normal"/>
    <w:next w:val="Normal"/>
    <w:link w:val="TitleChar"/>
    <w:uiPriority w:val="10"/>
    <w:qFormat/>
    <w:rsid w:val="005C67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67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67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67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6788"/>
    <w:pPr>
      <w:spacing w:before="160"/>
      <w:jc w:val="center"/>
    </w:pPr>
    <w:rPr>
      <w:i/>
      <w:iCs/>
      <w:color w:val="404040" w:themeColor="text1" w:themeTint="BF"/>
    </w:rPr>
  </w:style>
  <w:style w:type="character" w:customStyle="1" w:styleId="QuoteChar">
    <w:name w:val="Quote Char"/>
    <w:basedOn w:val="DefaultParagraphFont"/>
    <w:link w:val="Quote"/>
    <w:uiPriority w:val="29"/>
    <w:rsid w:val="005C6788"/>
    <w:rPr>
      <w:i/>
      <w:iCs/>
      <w:color w:val="404040" w:themeColor="text1" w:themeTint="BF"/>
    </w:rPr>
  </w:style>
  <w:style w:type="paragraph" w:styleId="ListParagraph">
    <w:name w:val="List Paragraph"/>
    <w:basedOn w:val="Normal"/>
    <w:uiPriority w:val="34"/>
    <w:qFormat/>
    <w:rsid w:val="005C6788"/>
    <w:pPr>
      <w:ind w:left="720"/>
      <w:contextualSpacing/>
    </w:pPr>
  </w:style>
  <w:style w:type="character" w:styleId="IntenseEmphasis">
    <w:name w:val="Intense Emphasis"/>
    <w:basedOn w:val="DefaultParagraphFont"/>
    <w:uiPriority w:val="21"/>
    <w:qFormat/>
    <w:rsid w:val="005C6788"/>
    <w:rPr>
      <w:i/>
      <w:iCs/>
      <w:color w:val="0F4761" w:themeColor="accent1" w:themeShade="BF"/>
    </w:rPr>
  </w:style>
  <w:style w:type="paragraph" w:styleId="IntenseQuote">
    <w:name w:val="Intense Quote"/>
    <w:basedOn w:val="Normal"/>
    <w:next w:val="Normal"/>
    <w:link w:val="IntenseQuoteChar"/>
    <w:uiPriority w:val="30"/>
    <w:qFormat/>
    <w:rsid w:val="005C67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6788"/>
    <w:rPr>
      <w:i/>
      <w:iCs/>
      <w:color w:val="0F4761" w:themeColor="accent1" w:themeShade="BF"/>
    </w:rPr>
  </w:style>
  <w:style w:type="character" w:styleId="IntenseReference">
    <w:name w:val="Intense Reference"/>
    <w:basedOn w:val="DefaultParagraphFont"/>
    <w:uiPriority w:val="32"/>
    <w:qFormat/>
    <w:rsid w:val="005C67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990</TotalTime>
  <Pages>7</Pages>
  <Words>3259</Words>
  <Characters>18577</Characters>
  <Application>Microsoft Office Word</Application>
  <DocSecurity>0</DocSecurity>
  <Lines>154</Lines>
  <Paragraphs>43</Paragraphs>
  <ScaleCrop>false</ScaleCrop>
  <Company/>
  <LinksUpToDate>false</LinksUpToDate>
  <CharactersWithSpaces>21793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Sousa</dc:creator>
  <cp:keywords/>
  <dc:description/>
  <cp:lastModifiedBy>Joao Sousa</cp:lastModifiedBy>
  <cp:revision>6</cp:revision>
  <dcterms:created xsi:type="dcterms:W3CDTF">2026-04-09T16:10:00Z</dcterms:created>
  <dcterms:modified xsi:type="dcterms:W3CDTF">2026-04-10T08:40:00Z</dcterms:modified>
</cp:coreProperties>
</file>